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B0" w:rsidRPr="000A3CC4" w:rsidRDefault="005C53B0" w:rsidP="005C53B0">
      <w:pPr>
        <w:widowControl w:val="0"/>
        <w:jc w:val="center"/>
        <w:rPr>
          <w:rFonts w:ascii="Bell MT" w:hAnsi="Bell MT"/>
          <w:b/>
          <w:bCs/>
          <w:color w:val="000066"/>
          <w:sz w:val="36"/>
          <w:szCs w:val="36"/>
          <w14:ligatures w14:val="none"/>
        </w:rPr>
      </w:pPr>
      <w:r w:rsidRPr="000A3CC4">
        <w:rPr>
          <w:rFonts w:ascii="Bell MT" w:hAnsi="Bell MT"/>
          <w:b/>
          <w:bCs/>
          <w:color w:val="000066"/>
          <w:sz w:val="36"/>
          <w:szCs w:val="36"/>
          <w14:ligatures w14:val="none"/>
        </w:rPr>
        <w:t>CALL FOR CANDIDATES</w:t>
      </w:r>
    </w:p>
    <w:p w:rsidR="005C53B0" w:rsidRDefault="005C53B0" w:rsidP="005C53B0">
      <w:pPr>
        <w:widowControl w:val="0"/>
        <w:jc w:val="center"/>
        <w:rPr>
          <w:rFonts w:ascii="Bell MT" w:hAnsi="Bell MT"/>
          <w:b/>
          <w:bCs/>
          <w:i/>
          <w:iCs/>
          <w:color w:val="999933"/>
          <w:sz w:val="28"/>
          <w:szCs w:val="28"/>
          <w14:ligatures w14:val="none"/>
        </w:rPr>
      </w:pPr>
      <w:r w:rsidRPr="000A3CC4">
        <w:rPr>
          <w:rFonts w:ascii="Bell MT" w:hAnsi="Bell MT"/>
          <w:b/>
          <w:bCs/>
          <w:i/>
          <w:iCs/>
          <w:color w:val="999933"/>
          <w:sz w:val="28"/>
          <w:szCs w:val="28"/>
          <w14:ligatures w14:val="none"/>
        </w:rPr>
        <w:t>Interested in becoming a candidate for an elected office in the Illinois State Assembly?</w:t>
      </w:r>
    </w:p>
    <w:p w:rsidR="005C53B0" w:rsidRDefault="005C53B0" w:rsidP="005C53B0">
      <w:pPr>
        <w:widowControl w:val="0"/>
        <w:jc w:val="center"/>
        <w:rPr>
          <w:rFonts w:ascii="Bell MT" w:hAnsi="Bell MT"/>
          <w:b/>
          <w:bCs/>
          <w:i/>
          <w:iCs/>
          <w:color w:val="999933"/>
          <w:sz w:val="28"/>
          <w:szCs w:val="28"/>
          <w14:ligatures w14:val="none"/>
        </w:rPr>
      </w:pPr>
      <w:r>
        <w:rPr>
          <w:rFonts w:ascii="Bell MT" w:hAnsi="Bell MT"/>
          <w:b/>
          <w:bCs/>
          <w:i/>
          <w:iCs/>
          <w:color w:val="999933"/>
          <w:sz w:val="28"/>
          <w:szCs w:val="28"/>
          <w14:ligatures w14:val="none"/>
        </w:rPr>
        <w:t>Do you want to contribute to and further develop the Illinois State Assembly?</w:t>
      </w:r>
    </w:p>
    <w:p w:rsidR="005C53B0" w:rsidRPr="000A3CC4" w:rsidRDefault="005C53B0" w:rsidP="005C53B0">
      <w:pPr>
        <w:widowControl w:val="0"/>
        <w:jc w:val="center"/>
        <w:rPr>
          <w:rFonts w:ascii="Bell MT" w:hAnsi="Bell MT"/>
          <w:b/>
          <w:bCs/>
          <w:i/>
          <w:iCs/>
          <w:color w:val="999933"/>
          <w:sz w:val="28"/>
          <w:szCs w:val="28"/>
          <w14:ligatures w14:val="none"/>
        </w:rPr>
      </w:pPr>
    </w:p>
    <w:p w:rsidR="005C53B0" w:rsidRPr="000A3CC4" w:rsidRDefault="005C53B0" w:rsidP="005C53B0">
      <w:pPr>
        <w:widowControl w:val="0"/>
        <w:jc w:val="center"/>
        <w:rPr>
          <w:rFonts w:ascii="Bell MT" w:hAnsi="Bell MT"/>
          <w:b/>
          <w:bCs/>
          <w:color w:val="000066"/>
          <w:sz w:val="24"/>
          <w:szCs w:val="24"/>
          <w14:ligatures w14:val="none"/>
        </w:rPr>
      </w:pPr>
      <w:r w:rsidRPr="000A3CC4">
        <w:rPr>
          <w:rFonts w:ascii="Bell MT" w:hAnsi="Bell MT"/>
          <w:b/>
          <w:bCs/>
          <w:color w:val="000066"/>
          <w:sz w:val="24"/>
          <w:szCs w:val="24"/>
          <w14:ligatures w14:val="none"/>
        </w:rPr>
        <w:t>The I</w:t>
      </w:r>
      <w:r>
        <w:rPr>
          <w:rFonts w:ascii="Bell MT" w:hAnsi="Bell MT"/>
          <w:b/>
          <w:bCs/>
          <w:color w:val="000066"/>
          <w:sz w:val="24"/>
          <w:szCs w:val="24"/>
          <w14:ligatures w14:val="none"/>
        </w:rPr>
        <w:t xml:space="preserve">llinois </w:t>
      </w:r>
      <w:r w:rsidRPr="000A3CC4">
        <w:rPr>
          <w:rFonts w:ascii="Bell MT" w:hAnsi="Bell MT"/>
          <w:b/>
          <w:bCs/>
          <w:color w:val="000066"/>
          <w:sz w:val="24"/>
          <w:szCs w:val="24"/>
          <w14:ligatures w14:val="none"/>
        </w:rPr>
        <w:t>S</w:t>
      </w:r>
      <w:r>
        <w:rPr>
          <w:rFonts w:ascii="Bell MT" w:hAnsi="Bell MT"/>
          <w:b/>
          <w:bCs/>
          <w:color w:val="000066"/>
          <w:sz w:val="24"/>
          <w:szCs w:val="24"/>
          <w14:ligatures w14:val="none"/>
        </w:rPr>
        <w:t xml:space="preserve">tate </w:t>
      </w:r>
      <w:r w:rsidRPr="000A3CC4">
        <w:rPr>
          <w:rFonts w:ascii="Bell MT" w:hAnsi="Bell MT"/>
          <w:b/>
          <w:bCs/>
          <w:color w:val="000066"/>
          <w:sz w:val="24"/>
          <w:szCs w:val="24"/>
          <w14:ligatures w14:val="none"/>
        </w:rPr>
        <w:t>A</w:t>
      </w:r>
      <w:r>
        <w:rPr>
          <w:rFonts w:ascii="Bell MT" w:hAnsi="Bell MT"/>
          <w:b/>
          <w:bCs/>
          <w:color w:val="000066"/>
          <w:sz w:val="24"/>
          <w:szCs w:val="24"/>
          <w14:ligatures w14:val="none"/>
        </w:rPr>
        <w:t>ssembly</w:t>
      </w:r>
      <w:r w:rsidRPr="000A3CC4">
        <w:rPr>
          <w:rFonts w:ascii="Bell MT" w:hAnsi="Bell MT"/>
          <w:b/>
          <w:bCs/>
          <w:color w:val="000066"/>
          <w:sz w:val="24"/>
          <w:szCs w:val="24"/>
          <w14:ligatures w14:val="none"/>
        </w:rPr>
        <w:t xml:space="preserve"> is seeking candidates for th</w:t>
      </w:r>
      <w:r>
        <w:rPr>
          <w:rFonts w:ascii="Bell MT" w:hAnsi="Bell MT"/>
          <w:b/>
          <w:bCs/>
          <w:color w:val="000066"/>
          <w:sz w:val="24"/>
          <w:szCs w:val="24"/>
          <w14:ligatures w14:val="none"/>
        </w:rPr>
        <w:t>e following</w:t>
      </w:r>
      <w:r w:rsidRPr="000A3CC4">
        <w:rPr>
          <w:rFonts w:ascii="Bell MT" w:hAnsi="Bell MT"/>
          <w:b/>
          <w:bCs/>
          <w:color w:val="000066"/>
          <w:sz w:val="24"/>
          <w:szCs w:val="24"/>
          <w14:ligatures w14:val="none"/>
        </w:rPr>
        <w:t xml:space="preserve"> positions:</w:t>
      </w:r>
    </w:p>
    <w:p w:rsidR="005C53B0" w:rsidRPr="002E083C" w:rsidRDefault="005C53B0" w:rsidP="005C53B0">
      <w:pPr>
        <w:pStyle w:val="ListParagraph"/>
        <w:widowControl w:val="0"/>
        <w:numPr>
          <w:ilvl w:val="0"/>
          <w:numId w:val="1"/>
        </w:numPr>
        <w:rPr>
          <w:rFonts w:ascii="Bell MT" w:hAnsi="Bell MT"/>
          <w:bCs/>
          <w:color w:val="000066"/>
          <w:sz w:val="24"/>
          <w:szCs w:val="24"/>
          <w14:ligatures w14:val="none"/>
        </w:rPr>
      </w:pPr>
      <w:r>
        <w:rPr>
          <w:b/>
          <w:i/>
          <w:iCs/>
          <w:noProof/>
          <w14:cntxtAlts w14:val="0"/>
        </w:rPr>
        <w:drawing>
          <wp:anchor distT="0" distB="0" distL="114300" distR="114300" simplePos="0" relativeHeight="251659264" behindDoc="1" locked="0" layoutInCell="1" allowOverlap="1" wp14:anchorId="12FAE555" wp14:editId="3E3C9A9D">
            <wp:simplePos x="0" y="0"/>
            <wp:positionH relativeFrom="margin">
              <wp:posOffset>5581650</wp:posOffset>
            </wp:positionH>
            <wp:positionV relativeFrom="page">
              <wp:posOffset>2352675</wp:posOffset>
            </wp:positionV>
            <wp:extent cx="1209675" cy="1071245"/>
            <wp:effectExtent l="0" t="0" r="9525" b="0"/>
            <wp:wrapTight wrapText="bothSides">
              <wp:wrapPolygon edited="0">
                <wp:start x="0" y="0"/>
                <wp:lineTo x="0" y="21126"/>
                <wp:lineTo x="21430" y="21126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ction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ll MT" w:hAnsi="Bell MT"/>
          <w:bCs/>
          <w:color w:val="000066"/>
          <w:sz w:val="24"/>
          <w:szCs w:val="24"/>
          <w14:ligatures w14:val="none"/>
        </w:rPr>
        <w:t>Secretary</w:t>
      </w:r>
      <w:r w:rsidRPr="00A861B0">
        <w:rPr>
          <w:rFonts w:ascii="Bell MT" w:hAnsi="Bell MT"/>
          <w:bCs/>
          <w:color w:val="000066"/>
          <w:sz w:val="24"/>
          <w:szCs w:val="24"/>
          <w14:ligatures w14:val="none"/>
        </w:rPr>
        <w:t xml:space="preserve"> (2 year term)</w:t>
      </w:r>
    </w:p>
    <w:p w:rsidR="005C53B0" w:rsidRPr="00A861B0" w:rsidRDefault="005C53B0" w:rsidP="005C53B0">
      <w:pPr>
        <w:pStyle w:val="ListParagraph"/>
        <w:widowControl w:val="0"/>
        <w:numPr>
          <w:ilvl w:val="0"/>
          <w:numId w:val="1"/>
        </w:numPr>
        <w:rPr>
          <w:rFonts w:ascii="Bell MT" w:hAnsi="Bell MT"/>
          <w:bCs/>
          <w:color w:val="000066"/>
          <w:sz w:val="24"/>
          <w:szCs w:val="24"/>
          <w14:ligatures w14:val="none"/>
        </w:rPr>
      </w:pPr>
      <w:r>
        <w:rPr>
          <w:rFonts w:ascii="Bell MT" w:hAnsi="Bell MT"/>
          <w:bCs/>
          <w:color w:val="000066"/>
          <w:sz w:val="24"/>
          <w:szCs w:val="24"/>
          <w14:ligatures w14:val="none"/>
        </w:rPr>
        <w:t>Board of Director (3 positions each for a 2 year term)</w:t>
      </w:r>
    </w:p>
    <w:p w:rsidR="005C53B0" w:rsidRPr="000A3CC4" w:rsidRDefault="005C53B0" w:rsidP="005C53B0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</w:p>
    <w:p w:rsidR="005C53B0" w:rsidRPr="000A3CC4" w:rsidRDefault="005C53B0" w:rsidP="005C53B0">
      <w:pPr>
        <w:widowControl w:val="0"/>
        <w:jc w:val="center"/>
        <w:rPr>
          <w:rFonts w:ascii="Bell MT" w:hAnsi="Bell MT"/>
          <w:b/>
          <w:bCs/>
          <w:i/>
          <w:iCs/>
          <w:color w:val="000066"/>
          <w:sz w:val="24"/>
          <w:szCs w:val="24"/>
          <w14:ligatures w14:val="none"/>
        </w:rPr>
      </w:pPr>
      <w:r>
        <w:rPr>
          <w:rFonts w:ascii="Bell MT" w:hAnsi="Bell MT"/>
          <w:b/>
          <w:bCs/>
          <w:i/>
          <w:iCs/>
          <w:color w:val="000066"/>
          <w:sz w:val="24"/>
          <w:szCs w:val="24"/>
          <w14:ligatures w14:val="none"/>
        </w:rPr>
        <w:t xml:space="preserve">             </w:t>
      </w:r>
      <w:r w:rsidRPr="000A3CC4">
        <w:rPr>
          <w:rFonts w:ascii="Bell MT" w:hAnsi="Bell MT"/>
          <w:b/>
          <w:bCs/>
          <w:i/>
          <w:iCs/>
          <w:color w:val="000066"/>
          <w:sz w:val="24"/>
          <w:szCs w:val="24"/>
          <w14:ligatures w14:val="none"/>
        </w:rPr>
        <w:t>To be placed</w:t>
      </w:r>
      <w:r>
        <w:rPr>
          <w:rFonts w:ascii="Bell MT" w:hAnsi="Bell MT"/>
          <w:b/>
          <w:bCs/>
          <w:i/>
          <w:iCs/>
          <w:color w:val="000066"/>
          <w:sz w:val="24"/>
          <w:szCs w:val="24"/>
          <w14:ligatures w14:val="none"/>
        </w:rPr>
        <w:t xml:space="preserve"> on the ballot, candidates must</w:t>
      </w:r>
      <w:r w:rsidRPr="000A3CC4">
        <w:rPr>
          <w:rFonts w:ascii="Bell MT" w:hAnsi="Bell MT"/>
          <w:b/>
          <w:bCs/>
          <w:i/>
          <w:iCs/>
          <w:color w:val="000066"/>
          <w:sz w:val="24"/>
          <w:szCs w:val="24"/>
          <w14:ligatures w14:val="none"/>
        </w:rPr>
        <w:t>:</w:t>
      </w:r>
      <w:r>
        <w:rPr>
          <w:rFonts w:ascii="Bell MT" w:hAnsi="Bell MT"/>
          <w:b/>
          <w:bCs/>
          <w:i/>
          <w:iCs/>
          <w:color w:val="000066"/>
          <w:sz w:val="24"/>
          <w:szCs w:val="24"/>
          <w14:ligatures w14:val="none"/>
        </w:rPr>
        <w:t xml:space="preserve">                          </w:t>
      </w:r>
    </w:p>
    <w:p w:rsidR="005C53B0" w:rsidRPr="000A3CC4" w:rsidRDefault="005C53B0" w:rsidP="005C53B0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  <w:r w:rsidRPr="000A3CC4">
        <w:rPr>
          <w:rFonts w:ascii="Bell MT" w:hAnsi="Bell MT"/>
          <w:sz w:val="24"/>
          <w:szCs w:val="24"/>
        </w:rPr>
        <w:t>1.</w:t>
      </w:r>
      <w:r w:rsidRPr="000A3CC4">
        <w:rPr>
          <w:sz w:val="24"/>
          <w:szCs w:val="24"/>
        </w:rPr>
        <w:t> </w:t>
      </w:r>
      <w:r w:rsidRPr="000A3CC4">
        <w:rPr>
          <w:rFonts w:ascii="Bell MT" w:hAnsi="Bell MT"/>
          <w:bCs/>
          <w:color w:val="000066"/>
          <w:sz w:val="24"/>
          <w:szCs w:val="24"/>
          <w14:ligatures w14:val="none"/>
        </w:rPr>
        <w:t>Submit a State Assembly Consent to Serve</w:t>
      </w:r>
    </w:p>
    <w:p w:rsidR="005C53B0" w:rsidRPr="000A3CC4" w:rsidRDefault="005C53B0" w:rsidP="005C53B0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  <w:r w:rsidRPr="000A3CC4">
        <w:rPr>
          <w:rFonts w:ascii="Bell MT" w:hAnsi="Bell MT"/>
          <w:sz w:val="24"/>
          <w:szCs w:val="24"/>
        </w:rPr>
        <w:t>2.</w:t>
      </w:r>
      <w:r w:rsidRPr="000A3CC4">
        <w:rPr>
          <w:sz w:val="24"/>
          <w:szCs w:val="24"/>
        </w:rPr>
        <w:t> </w:t>
      </w:r>
      <w:r w:rsidRPr="000A3CC4">
        <w:rPr>
          <w:rFonts w:ascii="Bell MT" w:hAnsi="Bell MT"/>
          <w:bCs/>
          <w:color w:val="000066"/>
          <w:sz w:val="24"/>
          <w:szCs w:val="24"/>
          <w14:ligatures w14:val="none"/>
        </w:rPr>
        <w:t>Submit a State Assembly Curriculum Vitae</w:t>
      </w:r>
    </w:p>
    <w:p w:rsidR="005C53B0" w:rsidRPr="000A3CC4" w:rsidRDefault="005C53B0" w:rsidP="005C53B0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  <w:r w:rsidRPr="000A3CC4">
        <w:rPr>
          <w:rFonts w:ascii="Bell MT" w:hAnsi="Bell MT"/>
          <w:sz w:val="24"/>
          <w:szCs w:val="24"/>
        </w:rPr>
        <w:t>3.</w:t>
      </w:r>
      <w:r w:rsidRPr="000A3CC4">
        <w:rPr>
          <w:sz w:val="24"/>
          <w:szCs w:val="24"/>
        </w:rPr>
        <w:t> </w:t>
      </w:r>
      <w:r w:rsidRPr="000A3CC4">
        <w:rPr>
          <w:rFonts w:ascii="Bell MT" w:hAnsi="Bell MT"/>
          <w:bCs/>
          <w:color w:val="000066"/>
          <w:sz w:val="24"/>
          <w:szCs w:val="24"/>
          <w14:ligatures w14:val="none"/>
        </w:rPr>
        <w:t>Meet the qualifications for the office in which they are running</w:t>
      </w:r>
    </w:p>
    <w:p w:rsidR="005C53B0" w:rsidRDefault="005C53B0" w:rsidP="005C53B0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  <w:r w:rsidRPr="000A3CC4">
        <w:rPr>
          <w:rFonts w:ascii="Bell MT" w:hAnsi="Bell MT"/>
          <w:sz w:val="24"/>
          <w:szCs w:val="24"/>
        </w:rPr>
        <w:t>4.</w:t>
      </w:r>
      <w:r w:rsidRPr="000A3CC4">
        <w:rPr>
          <w:sz w:val="24"/>
          <w:szCs w:val="24"/>
        </w:rPr>
        <w:t> </w:t>
      </w:r>
      <w:r w:rsidRPr="000A3CC4">
        <w:rPr>
          <w:rFonts w:ascii="Bell MT" w:hAnsi="Bell MT"/>
          <w:bCs/>
          <w:color w:val="000066"/>
          <w:sz w:val="24"/>
          <w:szCs w:val="24"/>
          <w14:ligatures w14:val="none"/>
        </w:rPr>
        <w:t>Submit a short election statement on “Why you would like to serve on the ISA Board.”</w:t>
      </w:r>
    </w:p>
    <w:p w:rsidR="005C53B0" w:rsidRPr="000A3CC4" w:rsidRDefault="005C53B0" w:rsidP="005C53B0">
      <w:pPr>
        <w:widowControl w:val="0"/>
        <w:ind w:left="360" w:hanging="360"/>
        <w:rPr>
          <w:rFonts w:ascii="Bell MT" w:hAnsi="Bell MT"/>
          <w:bCs/>
          <w:color w:val="000066"/>
          <w:sz w:val="24"/>
          <w:szCs w:val="24"/>
          <w14:ligatures w14:val="none"/>
        </w:rPr>
      </w:pPr>
    </w:p>
    <w:p w:rsidR="005C53B0" w:rsidRDefault="005C53B0" w:rsidP="005C53B0">
      <w:pPr>
        <w:widowControl w:val="0"/>
        <w:rPr>
          <w:rFonts w:ascii="Bell MT" w:hAnsi="Bell MT"/>
          <w:b/>
          <w:bCs/>
          <w:color w:val="000066"/>
          <w:sz w:val="22"/>
          <w:szCs w:val="22"/>
          <w14:ligatures w14:val="none"/>
        </w:rPr>
      </w:pPr>
      <w:r w:rsidRPr="00255128">
        <w:rPr>
          <w:rFonts w:ascii="Bell MT" w:hAnsi="Bell MT"/>
          <w:b/>
          <w:color w:val="000066"/>
          <w:sz w:val="24"/>
          <w:szCs w:val="24"/>
          <w14:ligatures w14:val="none"/>
        </w:rPr>
        <w:t xml:space="preserve">Eligible candidates will be placed on the election ballot at the ISA Annual </w:t>
      </w:r>
      <w:r>
        <w:rPr>
          <w:rFonts w:ascii="Bell MT" w:hAnsi="Bell MT"/>
          <w:b/>
          <w:color w:val="000066"/>
          <w:sz w:val="24"/>
          <w:szCs w:val="24"/>
          <w14:ligatures w14:val="none"/>
        </w:rPr>
        <w:t>Meeting in March 2020</w:t>
      </w:r>
      <w:r w:rsidRPr="00255128">
        <w:rPr>
          <w:rFonts w:ascii="Bell MT" w:hAnsi="Bell MT"/>
          <w:b/>
          <w:color w:val="000066"/>
          <w:sz w:val="24"/>
          <w:szCs w:val="24"/>
          <w14:ligatures w14:val="none"/>
        </w:rPr>
        <w:t>.  Interested candidates should submit an election statement, Consent to Serve and CV to the I</w:t>
      </w:r>
      <w:r>
        <w:rPr>
          <w:rFonts w:ascii="Bell MT" w:hAnsi="Bell MT"/>
          <w:b/>
          <w:color w:val="000066"/>
          <w:sz w:val="24"/>
          <w:szCs w:val="24"/>
          <w14:ligatures w14:val="none"/>
        </w:rPr>
        <w:t>llinois State Assembly by email, at illinoisstateassembly@gmail.com</w:t>
      </w:r>
      <w:r w:rsidRPr="00255128">
        <w:rPr>
          <w:rFonts w:ascii="Bell MT" w:hAnsi="Bell MT"/>
          <w:b/>
          <w:color w:val="000066"/>
          <w:sz w:val="24"/>
          <w:szCs w:val="24"/>
          <w14:ligatures w14:val="none"/>
        </w:rPr>
        <w:t xml:space="preserve"> </w:t>
      </w:r>
      <w:r w:rsidR="00A52C17">
        <w:rPr>
          <w:rFonts w:ascii="Bell MT" w:hAnsi="Bell MT"/>
          <w:b/>
          <w:color w:val="000066"/>
          <w:sz w:val="24"/>
          <w:szCs w:val="24"/>
          <w:u w:val="single"/>
          <w14:ligatures w14:val="none"/>
        </w:rPr>
        <w:t>February 21</w:t>
      </w:r>
      <w:bookmarkStart w:id="0" w:name="_GoBack"/>
      <w:bookmarkEnd w:id="0"/>
      <w:r>
        <w:rPr>
          <w:rFonts w:ascii="Bell MT" w:hAnsi="Bell MT"/>
          <w:b/>
          <w:color w:val="000066"/>
          <w:sz w:val="24"/>
          <w:szCs w:val="24"/>
          <w:u w:val="single"/>
          <w14:ligatures w14:val="none"/>
        </w:rPr>
        <w:t>, 2020</w:t>
      </w:r>
      <w:r w:rsidRPr="00255128">
        <w:rPr>
          <w:rFonts w:ascii="Bell MT" w:hAnsi="Bell MT"/>
          <w:b/>
          <w:color w:val="000066"/>
          <w:sz w:val="24"/>
          <w:szCs w:val="24"/>
          <w14:ligatures w14:val="none"/>
        </w:rPr>
        <w:t xml:space="preserve">.  </w:t>
      </w:r>
      <w:r>
        <w:rPr>
          <w:rFonts w:ascii="Bell MT" w:hAnsi="Bell MT"/>
          <w:b/>
          <w:color w:val="000066"/>
          <w:sz w:val="24"/>
          <w:szCs w:val="24"/>
          <w14:ligatures w14:val="none"/>
        </w:rPr>
        <w:t xml:space="preserve">Consent to </w:t>
      </w:r>
      <w:proofErr w:type="gramStart"/>
      <w:r>
        <w:rPr>
          <w:rFonts w:ascii="Bell MT" w:hAnsi="Bell MT"/>
          <w:b/>
          <w:color w:val="000066"/>
          <w:sz w:val="24"/>
          <w:szCs w:val="24"/>
          <w14:ligatures w14:val="none"/>
        </w:rPr>
        <w:t>Serve</w:t>
      </w:r>
      <w:proofErr w:type="gramEnd"/>
      <w:r>
        <w:rPr>
          <w:rFonts w:ascii="Bell MT" w:hAnsi="Bell MT"/>
          <w:b/>
          <w:color w:val="000066"/>
          <w:sz w:val="24"/>
          <w:szCs w:val="24"/>
          <w14:ligatures w14:val="none"/>
        </w:rPr>
        <w:t xml:space="preserve"> and Curriculum Vitae forms can be found on the ISA or AST website.  </w:t>
      </w:r>
      <w:r w:rsidRPr="00255128">
        <w:rPr>
          <w:rFonts w:ascii="Bell MT" w:hAnsi="Bell MT"/>
          <w:b/>
          <w:color w:val="000066"/>
          <w:sz w:val="24"/>
          <w:szCs w:val="24"/>
          <w14:ligatures w14:val="none"/>
        </w:rPr>
        <w:t>Election resul</w:t>
      </w:r>
      <w:r>
        <w:rPr>
          <w:rFonts w:ascii="Bell MT" w:hAnsi="Bell MT"/>
          <w:b/>
          <w:color w:val="000066"/>
          <w:sz w:val="24"/>
          <w:szCs w:val="24"/>
          <w14:ligatures w14:val="none"/>
        </w:rPr>
        <w:t>ts will be announced at the 2020</w:t>
      </w:r>
      <w:r w:rsidRPr="00255128">
        <w:rPr>
          <w:rFonts w:ascii="Bell MT" w:hAnsi="Bell MT"/>
          <w:b/>
          <w:color w:val="000066"/>
          <w:sz w:val="24"/>
          <w:szCs w:val="24"/>
          <w14:ligatures w14:val="none"/>
        </w:rPr>
        <w:t xml:space="preserve"> </w:t>
      </w:r>
      <w:r>
        <w:rPr>
          <w:rFonts w:ascii="Bell MT" w:hAnsi="Bell MT"/>
          <w:b/>
          <w:color w:val="000066"/>
          <w:sz w:val="24"/>
          <w:szCs w:val="24"/>
          <w14:ligatures w14:val="none"/>
        </w:rPr>
        <w:t xml:space="preserve">ISA Annual Meeting to be held on March 7, 2020.  </w:t>
      </w:r>
      <w:r>
        <w:rPr>
          <w:rFonts w:ascii="Bell MT" w:hAnsi="Bell MT"/>
          <w:b/>
          <w:bCs/>
          <w:color w:val="000066"/>
          <w:sz w:val="22"/>
          <w:szCs w:val="22"/>
          <w14:ligatures w14:val="none"/>
        </w:rPr>
        <w:t> </w:t>
      </w:r>
    </w:p>
    <w:p w:rsidR="005C53B0" w:rsidRDefault="005C53B0" w:rsidP="005C53B0">
      <w:pPr>
        <w:widowControl w:val="0"/>
        <w:jc w:val="center"/>
        <w:rPr>
          <w:rFonts w:ascii="Bell MT" w:hAnsi="Bell MT"/>
          <w:b/>
          <w:bCs/>
          <w:color w:val="000066"/>
          <w:sz w:val="22"/>
          <w:szCs w:val="22"/>
          <w14:ligatures w14:val="none"/>
        </w:rPr>
      </w:pPr>
      <w:r>
        <w:rPr>
          <w:rFonts w:ascii="Bell MT" w:hAnsi="Bell MT"/>
          <w:b/>
          <w:bCs/>
          <w:color w:val="000066"/>
          <w:sz w:val="22"/>
          <w:szCs w:val="22"/>
          <w14:ligatures w14:val="none"/>
        </w:rPr>
        <w:t> </w:t>
      </w:r>
    </w:p>
    <w:p w:rsidR="00762504" w:rsidRDefault="00762504"/>
    <w:sectPr w:rsidR="0076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340CD"/>
    <w:multiLevelType w:val="hybridMultilevel"/>
    <w:tmpl w:val="61E28A2C"/>
    <w:lvl w:ilvl="0" w:tplc="D256EA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B0"/>
    <w:rsid w:val="005C53B0"/>
    <w:rsid w:val="00762504"/>
    <w:rsid w:val="00A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DDEA0-8019-4A1E-8ABD-81BDAAD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B0"/>
    <w:pPr>
      <w:spacing w:after="120" w:line="285" w:lineRule="auto"/>
    </w:pPr>
    <w:rPr>
      <w:rFonts w:ascii="Arial" w:eastAsia="Times New Roman" w:hAnsi="Arial" w:cs="Arial"/>
      <w:color w:val="000000"/>
      <w:kern w:val="28"/>
      <w:sz w:val="17"/>
      <w:szCs w:val="17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Grewatz</dc:creator>
  <cp:keywords/>
  <dc:description/>
  <cp:lastModifiedBy>Janice Grewatz</cp:lastModifiedBy>
  <cp:revision>2</cp:revision>
  <dcterms:created xsi:type="dcterms:W3CDTF">2020-01-04T01:36:00Z</dcterms:created>
  <dcterms:modified xsi:type="dcterms:W3CDTF">2020-02-06T02:01:00Z</dcterms:modified>
</cp:coreProperties>
</file>